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ÄRZTLICHES ATTEST</w:t>
      </w:r>
    </w:p>
    <w:p/>
    <w:p/>
    <w:p>
      <w:r>
        <w:rPr>
          <w:b w:val="0"/>
          <w:sz w:val="22"/>
        </w:rPr>
        <w:t>Hiermit wird bescheinigt, dass die/der Unterzeichnende Patient/in gemäß den medizinischen Untersuchungen und Befunden einen höhenverstellbaren Schreibtisch benötigt, um gesundheitlichen Beschwerden vorzubeugen oder entgegenzuwirken.</w:t>
      </w:r>
    </w:p>
    <w:p/>
    <w:p/>
    <w:p>
      <w:r>
        <w:rPr>
          <w:b/>
          <w:sz w:val="24"/>
        </w:rPr>
        <w:t>Patientendaten: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Versicherungsnummer: _________________________________________________</w:t>
      </w:r>
    </w:p>
    <w:p/>
    <w:p/>
    <w:p>
      <w:r>
        <w:rPr>
          <w:b/>
          <w:sz w:val="24"/>
        </w:rPr>
        <w:t>Diagnose / Befund: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4"/>
        </w:rPr>
        <w:t>Medizinische Begründung:</w:t>
      </w:r>
    </w:p>
    <w:p>
      <w:r>
        <w:rPr>
          <w:b w:val="0"/>
          <w:sz w:val="22"/>
        </w:rPr>
        <w:t>Zur Vermeidung bzw. Linderung folgender Beschwerden ist die Nutzung eines höhenverstellbaren Schreibtisches erforderlich: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/>
    <w:p/>
    <w:p>
      <w:r>
        <w:rPr>
          <w:b/>
          <w:sz w:val="24"/>
        </w:rPr>
        <w:t>Empfohlene Dauer der Verordnung: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Dieses Attest dient als Nachweis für die Notwendigkeit eines höhenverstellbaren Schreibtisches im Rahmen der beruflichen Tätigkeit des Patienten.</w:t>
      </w:r>
    </w:p>
    <w:p/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und Unterschrift der Arztpraxis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der/des Patientin/Patienten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Titel, Fachrichtung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https://gesundheit-experte.com/arztliches-attest-hohenverstellbarer-schreibtisch/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ztliches-attest-hohenverstellbarer-schreibtisch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