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KOSTENVORANSCHLAG ZAHNARZT</w:t>
      </w:r>
    </w:p>
    <w:p/>
    <w:p/>
    <w:p>
      <w:r>
        <w:rPr>
          <w:b/>
          <w:sz w:val="24"/>
        </w:rPr>
        <w:t>Patientendaten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Zahnarztpraxis</w:t>
      </w:r>
    </w:p>
    <w:p>
      <w:r>
        <w:rPr>
          <w:b w:val="0"/>
          <w:sz w:val="22"/>
        </w:rPr>
        <w:t>Praxisname: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4"/>
        </w:rPr>
        <w:t>Beschreibung der geplanten Behandlung</w:t>
      </w:r>
    </w:p>
    <w:p>
      <w:r>
        <w:rPr>
          <w:b w:val="0"/>
          <w:sz w:val="22"/>
        </w:rPr>
        <w:t>Behandlung:</w:t>
      </w:r>
    </w:p>
    <w:p>
      <w:r>
        <w:rPr>
          <w:b w:val="0"/>
          <w:sz w:val="22"/>
        </w:rPr>
        <w:t>Leistungsbeschreibung: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Pos.</w:t>
            </w:r>
          </w:p>
        </w:tc>
        <w:tc>
          <w:tcPr>
            <w:tcW w:type="dxa" w:w="2493"/>
          </w:tcPr>
          <w:p>
            <w:r>
              <w:t>Leistung</w:t>
            </w:r>
          </w:p>
        </w:tc>
        <w:tc>
          <w:tcPr>
            <w:tcW w:type="dxa" w:w="2493"/>
          </w:tcPr>
          <w:p>
            <w:r>
              <w:t>Menge</w:t>
            </w:r>
          </w:p>
        </w:tc>
        <w:tc>
          <w:tcPr>
            <w:tcW w:type="dxa" w:w="2493"/>
          </w:tcPr>
          <w:p>
            <w:r>
              <w:t>Kosten (€)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Gesamtkosten (netto): ______________________ €</w:t>
      </w:r>
    </w:p>
    <w:p>
      <w:r>
        <w:rPr>
          <w:b/>
          <w:sz w:val="22"/>
        </w:rPr>
        <w:t>zzgl. gesetzlicher Mehrwertsteuer (19 %): _______________ €</w:t>
      </w:r>
    </w:p>
    <w:p>
      <w:r>
        <w:rPr>
          <w:b/>
          <w:sz w:val="22"/>
        </w:rPr>
        <w:t>Gesamtkosten (brutto): _____________________ €</w:t>
      </w:r>
    </w:p>
    <w:p/>
    <w:p>
      <w:r>
        <w:rPr>
          <w:b/>
          <w:sz w:val="24"/>
        </w:rPr>
        <w:t>Rechtliche Hinweise</w:t>
      </w:r>
    </w:p>
    <w:p>
      <w:r>
        <w:rPr>
          <w:b w:val="0"/>
          <w:sz w:val="22"/>
        </w:rPr>
        <w:t>Dieser Kostenvoranschlag entspricht den Vorgaben der Gebührenordnung für Zahnärzte (GOZ) und ist unverbindlich. Er dient der Information und Planung der Behandlungskosten. Die tatsächlichen Kosten können je nach Behandlungsverlauf abweichen.</w:t>
      </w:r>
    </w:p>
    <w:p/>
    <w:p>
      <w:r>
        <w:rPr>
          <w:b w:val="0"/>
          <w:sz w:val="22"/>
        </w:rPr>
        <w:t>Die Abrechnung erfolgt nach der GOZ bzw. ggf. nach dem Einheitlichen Bewertungsmaßstab (EBM) für gesetzlich Versicherte.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Zahnarzt / Praxis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https://gesundheit-experte.com/kostenvoranschlag-zahnarzt/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ostenvoranschlag-zahn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